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3D542" w14:textId="77777777" w:rsidR="008C6E1C" w:rsidRPr="00AB6953" w:rsidRDefault="008C6E1C" w:rsidP="008C6E1C">
      <w:pPr>
        <w:jc w:val="both"/>
        <w:rPr>
          <w:rFonts w:asciiTheme="minorHAnsi" w:eastAsia="Times New Roman" w:hAnsiTheme="minorHAnsi" w:cstheme="minorHAnsi"/>
          <w:lang w:val="fr-FR" w:eastAsia="fr-FR"/>
        </w:rPr>
      </w:pPr>
      <w:r w:rsidRPr="00AB6953">
        <w:rPr>
          <w:rFonts w:asciiTheme="minorHAnsi" w:eastAsia="Times New Roman" w:hAnsiTheme="minorHAnsi" w:cstheme="minorHAnsi"/>
          <w:lang w:val="fr-FR" w:eastAsia="fr-FR"/>
        </w:rPr>
        <w:t>Les temps sont durs dans le monde viticole, les sous productions répétitives nous imposent à nouveau de revoir le mode de distribution de certains vins, afin de satisfaire autant que possible et de façon durable nos clients de table d’hôtes.</w:t>
      </w:r>
    </w:p>
    <w:p w14:paraId="560925B5" w14:textId="77777777" w:rsidR="008C6E1C" w:rsidRPr="00AB6953" w:rsidRDefault="008C6E1C" w:rsidP="008C6E1C">
      <w:pPr>
        <w:jc w:val="both"/>
        <w:rPr>
          <w:rFonts w:asciiTheme="minorHAnsi" w:eastAsia="Times New Roman" w:hAnsiTheme="minorHAnsi" w:cstheme="minorHAnsi"/>
          <w:lang w:val="fr-FR" w:eastAsia="fr-FR"/>
        </w:rPr>
      </w:pPr>
    </w:p>
    <w:p w14:paraId="37F87DB3" w14:textId="079A8259" w:rsidR="008C6E1C" w:rsidRPr="00AB6953" w:rsidRDefault="008C6E1C" w:rsidP="008C6E1C">
      <w:pPr>
        <w:pStyle w:val="ydp3126f6damsonormal"/>
        <w:spacing w:before="0" w:beforeAutospacing="0" w:after="160" w:afterAutospacing="0"/>
        <w:jc w:val="both"/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fr-FR"/>
        </w:rPr>
      </w:pPr>
      <w:r w:rsidRPr="00AB6953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fr-FR"/>
        </w:rPr>
        <w:t xml:space="preserve">Naturellement, nous continuerons de proposer des vins en newsletter comme d’habitude, mais pour les domaines de la liste </w:t>
      </w:r>
      <w:r w:rsidR="00AB6953" w:rsidRPr="00AB6953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fr-FR"/>
        </w:rPr>
        <w:t>1</w:t>
      </w:r>
      <w:r w:rsidR="00AB6953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fr-FR"/>
        </w:rPr>
        <w:t>,</w:t>
      </w:r>
      <w:r w:rsidRPr="00AB6953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fr-FR"/>
        </w:rPr>
        <w:t xml:space="preserve"> une proposition sera envoyée une fois par an suivant les stocks disponibles, vers Novembre, aux clients qui nous aurons achetés du vin pendant l’année</w:t>
      </w:r>
      <w:r w:rsidR="00AB6953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fr-FR"/>
        </w:rPr>
        <w:t xml:space="preserve">. Pour </w:t>
      </w:r>
      <w:r w:rsidR="00015A54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fr-FR"/>
        </w:rPr>
        <w:t>être</w:t>
      </w:r>
      <w:r w:rsidR="00AB6953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fr-FR"/>
        </w:rPr>
        <w:t xml:space="preserve"> clair : </w:t>
      </w:r>
      <w:r w:rsidR="00015A54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fr-FR"/>
        </w:rPr>
        <w:t>25</w:t>
      </w:r>
      <w:r w:rsidR="00AB6953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fr-FR"/>
        </w:rPr>
        <w:t xml:space="preserve">% des sommes en vins commandés seront </w:t>
      </w:r>
      <w:r w:rsidR="007B6C7B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fr-FR"/>
        </w:rPr>
        <w:t>proposées</w:t>
      </w:r>
      <w:r w:rsidR="00AB6953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fr-FR"/>
        </w:rPr>
        <w:t xml:space="preserve"> en domaine de la liste 1 … </w:t>
      </w:r>
    </w:p>
    <w:p w14:paraId="52FB19E9" w14:textId="77777777" w:rsidR="008C6E1C" w:rsidRPr="00AB6953" w:rsidRDefault="008C6E1C" w:rsidP="008C6E1C">
      <w:pPr>
        <w:pStyle w:val="ydp3126f6damsonormal"/>
        <w:spacing w:before="0" w:beforeAutospacing="0" w:after="160" w:afterAutospacing="0"/>
        <w:jc w:val="both"/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fr-FR"/>
        </w:rPr>
      </w:pPr>
      <w:r w:rsidRPr="00AB6953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fr-FR"/>
        </w:rPr>
        <w:t>Ce qui ne change pas, par choix des vignerons, tous les vins de la liste (2) ne seront proposés que sur tables d’hôtes.</w:t>
      </w:r>
    </w:p>
    <w:p w14:paraId="061DF057" w14:textId="09855577" w:rsidR="008C6E1C" w:rsidRPr="00AB6953" w:rsidRDefault="008C6E1C" w:rsidP="008C6E1C">
      <w:pPr>
        <w:pStyle w:val="ydp3126f6damsonormal"/>
        <w:spacing w:before="0" w:beforeAutospacing="0" w:after="160" w:afterAutospacing="0"/>
        <w:jc w:val="both"/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fr-FR"/>
        </w:rPr>
      </w:pPr>
      <w:r w:rsidRPr="00AB6953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fr-FR"/>
        </w:rPr>
        <w:t>Pour être aussi le plus transparent possible et que personne n’attende des vins qui pourraient ne pas venir, ne seront proposés des vins de la liste 1 que si les quantités le permettent … donc, rien de sûr pour certains domaines vu les faibles allocations.</w:t>
      </w:r>
    </w:p>
    <w:p w14:paraId="4599F446" w14:textId="77777777" w:rsidR="008C6E1C" w:rsidRPr="00AB6953" w:rsidRDefault="008C6E1C" w:rsidP="008C6E1C">
      <w:pPr>
        <w:pStyle w:val="ydp3126f6damsonormal"/>
        <w:spacing w:before="0" w:beforeAutospacing="0" w:after="160" w:afterAutospacing="0"/>
        <w:jc w:val="both"/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fr-FR"/>
        </w:rPr>
      </w:pPr>
      <w:r w:rsidRPr="00AB6953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fr-FR"/>
        </w:rPr>
        <w:t>Positivons, nous ne sommes pas sans ressource en France ! Des pépites sont encore à dénicher, nous travaillons dans ce sens afin de satisfaire de nombreux amateurs et de faire découvrir des bons canons !</w:t>
      </w:r>
    </w:p>
    <w:p w14:paraId="3E3D03E3" w14:textId="77777777" w:rsidR="008C6E1C" w:rsidRPr="00AB6953" w:rsidRDefault="008C6E1C" w:rsidP="008C6E1C">
      <w:pPr>
        <w:jc w:val="both"/>
        <w:rPr>
          <w:rFonts w:asciiTheme="minorHAnsi" w:eastAsia="Times New Roman" w:hAnsiTheme="minorHAnsi" w:cstheme="minorHAnsi"/>
          <w:lang w:val="fr-FR" w:eastAsia="fr-FR"/>
        </w:rPr>
      </w:pPr>
      <w:r w:rsidRPr="00AB6953">
        <w:rPr>
          <w:rFonts w:asciiTheme="minorHAnsi" w:eastAsia="Times New Roman" w:hAnsiTheme="minorHAnsi" w:cstheme="minorHAnsi"/>
          <w:lang w:val="fr-FR" w:eastAsia="fr-FR"/>
        </w:rPr>
        <w:t>Nous restons à votre disposition pour tous renseignements complémentaires, n’hésitez pas à nous contacter.</w:t>
      </w:r>
    </w:p>
    <w:p w14:paraId="1454587B" w14:textId="77777777" w:rsidR="008C6E1C" w:rsidRPr="00AB6953" w:rsidRDefault="008C6E1C" w:rsidP="008C6E1C">
      <w:pPr>
        <w:jc w:val="both"/>
        <w:rPr>
          <w:rFonts w:asciiTheme="minorHAnsi" w:eastAsia="Times New Roman" w:hAnsiTheme="minorHAnsi" w:cstheme="minorHAnsi"/>
          <w:lang w:val="fr-FR" w:eastAsia="fr-FR"/>
        </w:rPr>
      </w:pPr>
    </w:p>
    <w:p w14:paraId="575CD2B3" w14:textId="77777777" w:rsidR="00AB6953" w:rsidRDefault="008C6E1C" w:rsidP="00AB6953">
      <w:pPr>
        <w:pStyle w:val="ydp3126f6damsonormal"/>
        <w:spacing w:before="0" w:beforeAutospacing="0" w:after="0" w:afterAutospacing="0"/>
        <w:jc w:val="both"/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fr-FR"/>
        </w:rPr>
      </w:pPr>
      <w:r w:rsidRPr="00AB6953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fr-FR"/>
        </w:rPr>
        <w:t xml:space="preserve">Si vous ne souhaitez plus recevoir nos offres, merci de nous en faire part par retour mail. </w:t>
      </w:r>
    </w:p>
    <w:p w14:paraId="7696F476" w14:textId="54E103D5" w:rsidR="008C6E1C" w:rsidRPr="00AB6953" w:rsidRDefault="008C6E1C" w:rsidP="00AB6953">
      <w:pPr>
        <w:pStyle w:val="ydp3126f6damsonormal"/>
        <w:spacing w:before="0" w:beforeAutospacing="0" w:after="0" w:afterAutospacing="0"/>
        <w:jc w:val="both"/>
        <w:rPr>
          <w:rFonts w:asciiTheme="minorHAnsi" w:eastAsia="Times New Roman" w:hAnsiTheme="minorHAnsi" w:cstheme="minorHAnsi"/>
          <w:lang w:val="fr-FR" w:eastAsia="fr-FR"/>
        </w:rPr>
      </w:pPr>
      <w:r w:rsidRPr="00AB6953">
        <w:rPr>
          <w:rFonts w:asciiTheme="minorHAnsi" w:eastAsia="Times New Roman" w:hAnsiTheme="minorHAnsi" w:cstheme="minorHAnsi"/>
          <w:lang w:val="fr-FR" w:eastAsia="fr-FR"/>
        </w:rPr>
        <w:t>Santé à tous !</w:t>
      </w:r>
    </w:p>
    <w:p w14:paraId="182D4E21" w14:textId="77777777" w:rsidR="008C6E1C" w:rsidRPr="00AB6953" w:rsidRDefault="008C6E1C" w:rsidP="008C6E1C">
      <w:pPr>
        <w:jc w:val="both"/>
        <w:rPr>
          <w:rFonts w:asciiTheme="minorHAnsi" w:eastAsia="Times New Roman" w:hAnsiTheme="minorHAnsi" w:cstheme="minorHAnsi"/>
          <w:lang w:val="fr-FR" w:eastAsia="fr-FR"/>
        </w:rPr>
      </w:pPr>
    </w:p>
    <w:p w14:paraId="1D1B0AC0" w14:textId="77777777" w:rsidR="008C6E1C" w:rsidRPr="00AB6953" w:rsidRDefault="008C6E1C" w:rsidP="008C6E1C">
      <w:pPr>
        <w:jc w:val="both"/>
        <w:rPr>
          <w:rFonts w:asciiTheme="minorHAnsi" w:eastAsia="Times New Roman" w:hAnsiTheme="minorHAnsi" w:cstheme="minorHAnsi"/>
          <w:lang w:val="fr-FR" w:eastAsia="fr-FR"/>
        </w:rPr>
      </w:pPr>
    </w:p>
    <w:p w14:paraId="31783B85" w14:textId="77777777" w:rsidR="008C6E1C" w:rsidRPr="00AB6953" w:rsidRDefault="008C6E1C" w:rsidP="008C6E1C">
      <w:pPr>
        <w:jc w:val="both"/>
        <w:rPr>
          <w:rFonts w:asciiTheme="minorHAnsi" w:eastAsia="Times New Roman" w:hAnsiTheme="minorHAnsi" w:cstheme="minorHAnsi"/>
          <w:lang w:val="fr-FR" w:eastAsia="fr-FR"/>
        </w:rPr>
      </w:pPr>
    </w:p>
    <w:p w14:paraId="6C903A00" w14:textId="6D3E06C2" w:rsidR="008C6E1C" w:rsidRPr="00AB6953" w:rsidRDefault="008C6E1C" w:rsidP="008C6E1C">
      <w:pPr>
        <w:jc w:val="both"/>
        <w:rPr>
          <w:rFonts w:asciiTheme="minorHAnsi" w:eastAsia="Times New Roman" w:hAnsiTheme="minorHAnsi" w:cstheme="minorHAnsi"/>
          <w:lang w:val="fr-FR" w:eastAsia="fr-FR"/>
        </w:rPr>
      </w:pPr>
      <w:r w:rsidRPr="00AB6953">
        <w:rPr>
          <w:rFonts w:asciiTheme="minorHAnsi" w:eastAsia="Times New Roman" w:hAnsiTheme="minorHAnsi" w:cstheme="minorHAnsi"/>
          <w:b/>
          <w:bCs/>
          <w:lang w:val="fr-FR" w:eastAsia="fr-FR"/>
        </w:rPr>
        <w:t>Liste 1</w:t>
      </w:r>
      <w:r w:rsidRPr="00AB6953">
        <w:rPr>
          <w:rFonts w:asciiTheme="minorHAnsi" w:eastAsia="Times New Roman" w:hAnsiTheme="minorHAnsi" w:cstheme="minorHAnsi"/>
          <w:lang w:val="fr-FR" w:eastAsia="fr-FR"/>
        </w:rPr>
        <w:t xml:space="preserve"> : Dauvissat – </w:t>
      </w:r>
      <w:r w:rsidR="00EA0876">
        <w:rPr>
          <w:rFonts w:asciiTheme="minorHAnsi" w:eastAsia="Times New Roman" w:hAnsiTheme="minorHAnsi" w:cstheme="minorHAnsi"/>
          <w:lang w:val="fr-FR" w:eastAsia="fr-FR"/>
        </w:rPr>
        <w:t xml:space="preserve">Bachelet </w:t>
      </w:r>
      <w:r w:rsidR="00820BF6">
        <w:rPr>
          <w:rFonts w:asciiTheme="minorHAnsi" w:eastAsia="Times New Roman" w:hAnsiTheme="minorHAnsi" w:cstheme="minorHAnsi"/>
          <w:lang w:val="fr-FR" w:eastAsia="fr-FR"/>
        </w:rPr>
        <w:t>–</w:t>
      </w:r>
      <w:r w:rsidR="00EA0876">
        <w:rPr>
          <w:rFonts w:asciiTheme="minorHAnsi" w:eastAsia="Times New Roman" w:hAnsiTheme="minorHAnsi" w:cstheme="minorHAnsi"/>
          <w:lang w:val="fr-FR" w:eastAsia="fr-FR"/>
        </w:rPr>
        <w:t xml:space="preserve"> </w:t>
      </w:r>
      <w:r w:rsidR="00820BF6">
        <w:rPr>
          <w:rFonts w:asciiTheme="minorHAnsi" w:eastAsia="Times New Roman" w:hAnsiTheme="minorHAnsi" w:cstheme="minorHAnsi"/>
          <w:lang w:val="fr-FR" w:eastAsia="fr-FR"/>
        </w:rPr>
        <w:t xml:space="preserve">Germain - </w:t>
      </w:r>
      <w:r w:rsidRPr="00AB6953">
        <w:rPr>
          <w:rFonts w:asciiTheme="minorHAnsi" w:eastAsia="Times New Roman" w:hAnsiTheme="minorHAnsi" w:cstheme="minorHAnsi"/>
          <w:lang w:val="fr-FR" w:eastAsia="fr-FR"/>
        </w:rPr>
        <w:t xml:space="preserve">Cotat – Gonon – Ganevat – Jacob – Dujac – Jamet </w:t>
      </w:r>
      <w:r w:rsidR="007B6C7B" w:rsidRPr="00AB6953">
        <w:rPr>
          <w:rFonts w:asciiTheme="minorHAnsi" w:eastAsia="Times New Roman" w:hAnsiTheme="minorHAnsi" w:cstheme="minorHAnsi"/>
          <w:lang w:val="fr-FR" w:eastAsia="fr-FR"/>
        </w:rPr>
        <w:t>- Anglore</w:t>
      </w:r>
      <w:r w:rsidR="00CF205C" w:rsidRPr="00AB6953">
        <w:rPr>
          <w:rFonts w:asciiTheme="minorHAnsi" w:eastAsia="Times New Roman" w:hAnsiTheme="minorHAnsi" w:cstheme="minorHAnsi"/>
          <w:lang w:val="fr-FR" w:eastAsia="fr-FR"/>
        </w:rPr>
        <w:t xml:space="preserve"> – Saint Pierr</w:t>
      </w:r>
      <w:r w:rsidR="00794CEA" w:rsidRPr="00AB6953">
        <w:rPr>
          <w:rFonts w:asciiTheme="minorHAnsi" w:eastAsia="Times New Roman" w:hAnsiTheme="minorHAnsi" w:cstheme="minorHAnsi"/>
          <w:lang w:val="fr-FR" w:eastAsia="fr-FR"/>
        </w:rPr>
        <w:t>e – Clos du Rouge Gorge</w:t>
      </w:r>
      <w:r w:rsidRPr="00AB6953">
        <w:rPr>
          <w:rFonts w:asciiTheme="minorHAnsi" w:eastAsia="Times New Roman" w:hAnsiTheme="minorHAnsi" w:cstheme="minorHAnsi"/>
          <w:lang w:val="fr-FR" w:eastAsia="fr-FR"/>
        </w:rPr>
        <w:t xml:space="preserve">                      </w:t>
      </w:r>
    </w:p>
    <w:p w14:paraId="59141B20" w14:textId="77777777" w:rsidR="008C6E1C" w:rsidRPr="00AB6953" w:rsidRDefault="008C6E1C" w:rsidP="008C6E1C">
      <w:pPr>
        <w:jc w:val="both"/>
        <w:rPr>
          <w:rFonts w:asciiTheme="minorHAnsi" w:eastAsia="Times New Roman" w:hAnsiTheme="minorHAnsi" w:cstheme="minorHAnsi"/>
          <w:lang w:val="fr-FR" w:eastAsia="fr-FR"/>
        </w:rPr>
      </w:pPr>
    </w:p>
    <w:p w14:paraId="73617729" w14:textId="0D603131" w:rsidR="008C6E1C" w:rsidRPr="00AB6953" w:rsidRDefault="008C6E1C" w:rsidP="008C6E1C">
      <w:pPr>
        <w:jc w:val="both"/>
        <w:rPr>
          <w:rFonts w:asciiTheme="minorHAnsi" w:eastAsia="Times New Roman" w:hAnsiTheme="minorHAnsi" w:cstheme="minorHAnsi"/>
          <w:lang w:val="fr-FR" w:eastAsia="fr-FR"/>
        </w:rPr>
      </w:pPr>
      <w:r w:rsidRPr="00AB6953">
        <w:rPr>
          <w:rFonts w:asciiTheme="minorHAnsi" w:eastAsia="Times New Roman" w:hAnsiTheme="minorHAnsi" w:cstheme="minorHAnsi"/>
          <w:b/>
          <w:bCs/>
          <w:lang w:val="fr-FR" w:eastAsia="fr-FR"/>
        </w:rPr>
        <w:t>Liste 2</w:t>
      </w:r>
      <w:r w:rsidRPr="00AB6953">
        <w:rPr>
          <w:rFonts w:asciiTheme="minorHAnsi" w:eastAsia="Times New Roman" w:hAnsiTheme="minorHAnsi" w:cstheme="minorHAnsi"/>
          <w:lang w:val="fr-FR" w:eastAsia="fr-FR"/>
        </w:rPr>
        <w:t xml:space="preserve"> : Emmanuel Reynaud – </w:t>
      </w:r>
      <w:r w:rsidR="00CF205C" w:rsidRPr="00AB6953">
        <w:rPr>
          <w:rFonts w:asciiTheme="minorHAnsi" w:eastAsia="Times New Roman" w:hAnsiTheme="minorHAnsi" w:cstheme="minorHAnsi"/>
          <w:lang w:val="fr-FR" w:eastAsia="fr-FR"/>
        </w:rPr>
        <w:t>Roulot</w:t>
      </w:r>
      <w:r w:rsidRPr="00AB6953">
        <w:rPr>
          <w:rFonts w:asciiTheme="minorHAnsi" w:eastAsia="Times New Roman" w:hAnsiTheme="minorHAnsi" w:cstheme="minorHAnsi"/>
          <w:lang w:val="fr-FR" w:eastAsia="fr-FR"/>
        </w:rPr>
        <w:t xml:space="preserve"> – Thierry Allemand – Clos Néore</w:t>
      </w:r>
      <w:r w:rsidR="00015A54">
        <w:rPr>
          <w:rFonts w:asciiTheme="minorHAnsi" w:eastAsia="Times New Roman" w:hAnsiTheme="minorHAnsi" w:cstheme="minorHAnsi"/>
          <w:lang w:val="fr-FR" w:eastAsia="fr-FR"/>
        </w:rPr>
        <w:t xml:space="preserve"> - </w:t>
      </w:r>
      <w:proofErr w:type="spellStart"/>
      <w:r w:rsidR="00015A54" w:rsidRPr="00AB6953">
        <w:rPr>
          <w:rFonts w:asciiTheme="minorHAnsi" w:eastAsia="Times New Roman" w:hAnsiTheme="minorHAnsi" w:cstheme="minorHAnsi"/>
          <w:lang w:val="fr-FR" w:eastAsia="fr-FR"/>
        </w:rPr>
        <w:t>Dancer</w:t>
      </w:r>
      <w:proofErr w:type="spellEnd"/>
    </w:p>
    <w:p w14:paraId="3BAF3245" w14:textId="77777777" w:rsidR="00B927D9" w:rsidRDefault="00B927D9"/>
    <w:sectPr w:rsidR="00B92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E1C"/>
    <w:rsid w:val="00015A54"/>
    <w:rsid w:val="00074C94"/>
    <w:rsid w:val="005F22F2"/>
    <w:rsid w:val="00794CEA"/>
    <w:rsid w:val="007B6C7B"/>
    <w:rsid w:val="00820BF6"/>
    <w:rsid w:val="008C6E1C"/>
    <w:rsid w:val="008E283B"/>
    <w:rsid w:val="00AB6953"/>
    <w:rsid w:val="00B927D9"/>
    <w:rsid w:val="00CF205C"/>
    <w:rsid w:val="00D90531"/>
    <w:rsid w:val="00EA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E1C62"/>
  <w15:chartTrackingRefBased/>
  <w15:docId w15:val="{92868D90-0B1C-4E8F-AC1B-50912E961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E1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fr-BE"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ydp3126f6damsonormal">
    <w:name w:val="ydp3126f6damsonormal"/>
    <w:basedOn w:val="Normal"/>
    <w:rsid w:val="008C6E1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6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254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brullefert</dc:creator>
  <cp:keywords/>
  <dc:description/>
  <cp:lastModifiedBy>david brullefert</cp:lastModifiedBy>
  <cp:revision>18</cp:revision>
  <dcterms:created xsi:type="dcterms:W3CDTF">2022-06-17T13:24:00Z</dcterms:created>
  <dcterms:modified xsi:type="dcterms:W3CDTF">2023-09-11T08:36:00Z</dcterms:modified>
</cp:coreProperties>
</file>