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4C1EC" w14:textId="19CBBD0D" w:rsidR="007C62F2" w:rsidRDefault="009B64FD" w:rsidP="008C6E1C">
      <w:pPr>
        <w:jc w:val="both"/>
        <w:rPr>
          <w:rFonts w:asciiTheme="minorHAnsi" w:eastAsia="Times New Roman" w:hAnsiTheme="minorHAnsi" w:cstheme="minorHAnsi"/>
          <w:lang w:val="fr-FR" w:eastAsia="fr-FR"/>
        </w:rPr>
      </w:pPr>
      <w:r>
        <w:rPr>
          <w:rFonts w:asciiTheme="minorHAnsi" w:eastAsia="Times New Roman" w:hAnsiTheme="minorHAnsi" w:cstheme="minorHAnsi"/>
          <w:lang w:val="fr-FR" w:eastAsia="fr-FR"/>
        </w:rPr>
        <w:t xml:space="preserve">Le monde du vin </w:t>
      </w:r>
      <w:r w:rsidR="00DF6772">
        <w:rPr>
          <w:rFonts w:asciiTheme="minorHAnsi" w:eastAsia="Times New Roman" w:hAnsiTheme="minorHAnsi" w:cstheme="minorHAnsi"/>
          <w:lang w:val="fr-FR" w:eastAsia="fr-FR"/>
        </w:rPr>
        <w:t>nous impos</w:t>
      </w:r>
      <w:r w:rsidR="00F42CE5">
        <w:rPr>
          <w:rFonts w:asciiTheme="minorHAnsi" w:eastAsia="Times New Roman" w:hAnsiTheme="minorHAnsi" w:cstheme="minorHAnsi"/>
          <w:lang w:val="fr-FR" w:eastAsia="fr-FR"/>
        </w:rPr>
        <w:t>e</w:t>
      </w:r>
      <w:r w:rsidR="00DF6772">
        <w:rPr>
          <w:rFonts w:asciiTheme="minorHAnsi" w:eastAsia="Times New Roman" w:hAnsiTheme="minorHAnsi" w:cstheme="minorHAnsi"/>
          <w:lang w:val="fr-FR" w:eastAsia="fr-FR"/>
        </w:rPr>
        <w:t xml:space="preserve"> une certaine conduite d’achat et </w:t>
      </w:r>
      <w:r>
        <w:rPr>
          <w:rFonts w:asciiTheme="minorHAnsi" w:eastAsia="Times New Roman" w:hAnsiTheme="minorHAnsi" w:cstheme="minorHAnsi"/>
          <w:lang w:val="fr-FR" w:eastAsia="fr-FR"/>
        </w:rPr>
        <w:t>dev</w:t>
      </w:r>
      <w:r w:rsidR="00F42CE5">
        <w:rPr>
          <w:rFonts w:asciiTheme="minorHAnsi" w:eastAsia="Times New Roman" w:hAnsiTheme="minorHAnsi" w:cstheme="minorHAnsi"/>
          <w:lang w:val="fr-FR" w:eastAsia="fr-FR"/>
        </w:rPr>
        <w:t>ient</w:t>
      </w:r>
      <w:r>
        <w:rPr>
          <w:rFonts w:asciiTheme="minorHAnsi" w:eastAsia="Times New Roman" w:hAnsiTheme="minorHAnsi" w:cstheme="minorHAnsi"/>
          <w:lang w:val="fr-FR" w:eastAsia="fr-FR"/>
        </w:rPr>
        <w:t xml:space="preserve"> un casse-tête pour la distribution</w:t>
      </w:r>
      <w:r w:rsidR="00F42CE5">
        <w:rPr>
          <w:rFonts w:asciiTheme="minorHAnsi" w:eastAsia="Times New Roman" w:hAnsiTheme="minorHAnsi" w:cstheme="minorHAnsi"/>
          <w:lang w:val="fr-FR" w:eastAsia="fr-FR"/>
        </w:rPr>
        <w:t>. En effet, pour</w:t>
      </w:r>
      <w:r>
        <w:rPr>
          <w:rFonts w:asciiTheme="minorHAnsi" w:eastAsia="Times New Roman" w:hAnsiTheme="minorHAnsi" w:cstheme="minorHAnsi"/>
          <w:lang w:val="fr-FR" w:eastAsia="fr-FR"/>
        </w:rPr>
        <w:t xml:space="preserve"> </w:t>
      </w:r>
      <w:r w:rsidR="00DF6772">
        <w:rPr>
          <w:rFonts w:asciiTheme="minorHAnsi" w:eastAsia="Times New Roman" w:hAnsiTheme="minorHAnsi" w:cstheme="minorHAnsi"/>
          <w:lang w:val="fr-FR" w:eastAsia="fr-FR"/>
        </w:rPr>
        <w:t>avoir</w:t>
      </w:r>
      <w:r w:rsidR="00F42CE5">
        <w:rPr>
          <w:rFonts w:asciiTheme="minorHAnsi" w:eastAsia="Times New Roman" w:hAnsiTheme="minorHAnsi" w:cstheme="minorHAnsi"/>
          <w:lang w:val="fr-FR" w:eastAsia="fr-FR"/>
        </w:rPr>
        <w:t xml:space="preserve"> certaines </w:t>
      </w:r>
      <w:r>
        <w:rPr>
          <w:rFonts w:asciiTheme="minorHAnsi" w:eastAsia="Times New Roman" w:hAnsiTheme="minorHAnsi" w:cstheme="minorHAnsi"/>
          <w:lang w:val="fr-FR" w:eastAsia="fr-FR"/>
        </w:rPr>
        <w:t xml:space="preserve">cuvées ou quantités, nous sommes </w:t>
      </w:r>
      <w:r w:rsidR="00F42CE5">
        <w:rPr>
          <w:rFonts w:asciiTheme="minorHAnsi" w:eastAsia="Times New Roman" w:hAnsiTheme="minorHAnsi" w:cstheme="minorHAnsi"/>
          <w:lang w:val="fr-FR" w:eastAsia="fr-FR"/>
        </w:rPr>
        <w:t>tenus</w:t>
      </w:r>
      <w:r>
        <w:rPr>
          <w:rFonts w:asciiTheme="minorHAnsi" w:eastAsia="Times New Roman" w:hAnsiTheme="minorHAnsi" w:cstheme="minorHAnsi"/>
          <w:lang w:val="fr-FR" w:eastAsia="fr-FR"/>
        </w:rPr>
        <w:t xml:space="preserve"> de prendre </w:t>
      </w:r>
      <w:r w:rsidR="00F42CE5">
        <w:rPr>
          <w:rFonts w:asciiTheme="minorHAnsi" w:eastAsia="Times New Roman" w:hAnsiTheme="minorHAnsi" w:cstheme="minorHAnsi"/>
          <w:lang w:val="fr-FR" w:eastAsia="fr-FR"/>
        </w:rPr>
        <w:t>négoces et entrées de gammes</w:t>
      </w:r>
      <w:r>
        <w:rPr>
          <w:rFonts w:asciiTheme="minorHAnsi" w:eastAsia="Times New Roman" w:hAnsiTheme="minorHAnsi" w:cstheme="minorHAnsi"/>
          <w:lang w:val="fr-FR" w:eastAsia="fr-FR"/>
        </w:rPr>
        <w:t xml:space="preserve">. </w:t>
      </w:r>
    </w:p>
    <w:p w14:paraId="049F2FD7" w14:textId="77777777" w:rsidR="00F42CE5" w:rsidRDefault="00F42CE5" w:rsidP="008C6E1C">
      <w:pPr>
        <w:jc w:val="both"/>
        <w:rPr>
          <w:rFonts w:asciiTheme="minorHAnsi" w:eastAsia="Times New Roman" w:hAnsiTheme="minorHAnsi" w:cstheme="minorHAnsi"/>
          <w:lang w:val="fr-FR" w:eastAsia="fr-FR"/>
        </w:rPr>
      </w:pPr>
    </w:p>
    <w:p w14:paraId="2ED9871C" w14:textId="707F9B6A" w:rsidR="009B64FD" w:rsidRDefault="00D71146" w:rsidP="008C6E1C">
      <w:pPr>
        <w:jc w:val="both"/>
        <w:rPr>
          <w:rFonts w:asciiTheme="minorHAnsi" w:eastAsia="Times New Roman" w:hAnsiTheme="minorHAnsi" w:cstheme="minorHAnsi"/>
          <w:lang w:val="fr-FR" w:eastAsia="fr-FR"/>
        </w:rPr>
      </w:pPr>
      <w:r>
        <w:rPr>
          <w:rFonts w:asciiTheme="minorHAnsi" w:eastAsia="Times New Roman" w:hAnsiTheme="minorHAnsi" w:cstheme="minorHAnsi"/>
          <w:lang w:val="fr-FR" w:eastAsia="fr-FR"/>
        </w:rPr>
        <w:t xml:space="preserve">Les prochaines </w:t>
      </w:r>
      <w:r w:rsidR="007C62F2">
        <w:rPr>
          <w:rFonts w:asciiTheme="minorHAnsi" w:eastAsia="Times New Roman" w:hAnsiTheme="minorHAnsi" w:cstheme="minorHAnsi"/>
          <w:lang w:val="fr-FR" w:eastAsia="fr-FR"/>
        </w:rPr>
        <w:t xml:space="preserve">propositions </w:t>
      </w:r>
      <w:r w:rsidR="00F42CE5">
        <w:rPr>
          <w:rFonts w:asciiTheme="minorHAnsi" w:eastAsia="Times New Roman" w:hAnsiTheme="minorHAnsi" w:cstheme="minorHAnsi"/>
          <w:lang w:val="fr-FR" w:eastAsia="fr-FR"/>
        </w:rPr>
        <w:t>se feront donc essentiellement en lot :</w:t>
      </w:r>
    </w:p>
    <w:p w14:paraId="22A2952D" w14:textId="77777777" w:rsidR="00C26A80" w:rsidRDefault="00C26A80" w:rsidP="00C26A80">
      <w:pPr>
        <w:jc w:val="both"/>
        <w:rPr>
          <w:rFonts w:asciiTheme="minorHAnsi" w:eastAsia="Times New Roman" w:hAnsiTheme="minorHAnsi" w:cstheme="minorHAnsi"/>
          <w:lang w:val="fr-FR" w:eastAsia="fr-FR"/>
        </w:rPr>
      </w:pPr>
    </w:p>
    <w:p w14:paraId="234B76DC" w14:textId="1B9D6C65" w:rsidR="00C26A80" w:rsidRDefault="00C26A80" w:rsidP="00C26A80">
      <w:pPr>
        <w:pStyle w:val="Paragraphedeliste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lang w:val="fr-FR" w:eastAsia="fr-FR"/>
        </w:rPr>
      </w:pPr>
      <w:r w:rsidRPr="009673EE">
        <w:rPr>
          <w:rFonts w:asciiTheme="minorHAnsi" w:eastAsia="Times New Roman" w:hAnsiTheme="minorHAnsi" w:cstheme="minorHAnsi"/>
          <w:b/>
          <w:bCs/>
          <w:lang w:val="fr-FR" w:eastAsia="fr-FR"/>
        </w:rPr>
        <w:t>Négoce</w:t>
      </w:r>
      <w:r>
        <w:rPr>
          <w:rFonts w:asciiTheme="minorHAnsi" w:eastAsia="Times New Roman" w:hAnsiTheme="minorHAnsi" w:cstheme="minorHAnsi"/>
          <w:lang w:val="fr-FR" w:eastAsia="fr-FR"/>
        </w:rPr>
        <w:t> : Les domaines qui font du négoce seront proposés ave</w:t>
      </w:r>
      <w:r w:rsidR="00B172B5">
        <w:rPr>
          <w:rFonts w:asciiTheme="minorHAnsi" w:eastAsia="Times New Roman" w:hAnsiTheme="minorHAnsi" w:cstheme="minorHAnsi"/>
          <w:lang w:val="fr-FR" w:eastAsia="fr-FR"/>
        </w:rPr>
        <w:t>c</w:t>
      </w:r>
      <w:r>
        <w:rPr>
          <w:rFonts w:asciiTheme="minorHAnsi" w:eastAsia="Times New Roman" w:hAnsiTheme="minorHAnsi" w:cstheme="minorHAnsi"/>
          <w:lang w:val="fr-FR" w:eastAsia="fr-FR"/>
        </w:rPr>
        <w:t xml:space="preserve"> des cuvées domaines et négoce ensemble dans la proportion de l’allocation</w:t>
      </w:r>
      <w:r w:rsidR="00F42CE5">
        <w:rPr>
          <w:rFonts w:asciiTheme="minorHAnsi" w:eastAsia="Times New Roman" w:hAnsiTheme="minorHAnsi" w:cstheme="minorHAnsi"/>
          <w:lang w:val="fr-FR" w:eastAsia="fr-FR"/>
        </w:rPr>
        <w:t xml:space="preserve"> au moment de l’arrivée des vins. </w:t>
      </w:r>
    </w:p>
    <w:p w14:paraId="17526FB7" w14:textId="6504AA75" w:rsidR="00AB6A09" w:rsidRDefault="00AB6A09" w:rsidP="00AB6A09">
      <w:pPr>
        <w:pStyle w:val="Paragraphedeliste"/>
        <w:jc w:val="both"/>
        <w:rPr>
          <w:rFonts w:asciiTheme="minorHAnsi" w:eastAsia="Times New Roman" w:hAnsiTheme="minorHAnsi" w:cstheme="minorHAnsi"/>
          <w:lang w:val="fr-FR" w:eastAsia="fr-FR"/>
        </w:rPr>
      </w:pPr>
      <w:r>
        <w:rPr>
          <w:rFonts w:asciiTheme="minorHAnsi" w:eastAsia="Times New Roman" w:hAnsiTheme="minorHAnsi" w:cstheme="minorHAnsi"/>
          <w:lang w:val="fr-FR" w:eastAsia="fr-FR"/>
        </w:rPr>
        <w:t xml:space="preserve">Ganevat / Saint Pierre / Clos rouge </w:t>
      </w:r>
      <w:r w:rsidR="00D71146">
        <w:rPr>
          <w:rFonts w:asciiTheme="minorHAnsi" w:eastAsia="Times New Roman" w:hAnsiTheme="minorHAnsi" w:cstheme="minorHAnsi"/>
          <w:lang w:val="fr-FR" w:eastAsia="fr-FR"/>
        </w:rPr>
        <w:t xml:space="preserve">Gorge </w:t>
      </w:r>
    </w:p>
    <w:p w14:paraId="110A40D9" w14:textId="77777777" w:rsidR="00B172B5" w:rsidRDefault="00B172B5" w:rsidP="00B172B5">
      <w:pPr>
        <w:pStyle w:val="Paragraphedeliste"/>
        <w:jc w:val="both"/>
        <w:rPr>
          <w:rFonts w:asciiTheme="minorHAnsi" w:eastAsia="Times New Roman" w:hAnsiTheme="minorHAnsi" w:cstheme="minorHAnsi"/>
          <w:lang w:val="fr-FR" w:eastAsia="fr-FR"/>
        </w:rPr>
      </w:pPr>
    </w:p>
    <w:p w14:paraId="01E3412F" w14:textId="32E0681A" w:rsidR="00D71146" w:rsidRDefault="00B172B5" w:rsidP="00D71146">
      <w:pPr>
        <w:pStyle w:val="Paragraphedeliste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lang w:val="fr-FR" w:eastAsia="fr-FR"/>
        </w:rPr>
      </w:pPr>
      <w:r w:rsidRPr="00D71146">
        <w:rPr>
          <w:rFonts w:asciiTheme="minorHAnsi" w:eastAsia="Times New Roman" w:hAnsiTheme="minorHAnsi" w:cstheme="minorHAnsi"/>
          <w:b/>
          <w:bCs/>
          <w:lang w:val="fr-FR" w:eastAsia="fr-FR"/>
        </w:rPr>
        <w:t>Petites et grandes cuvées</w:t>
      </w:r>
      <w:r w:rsidRPr="00D71146">
        <w:rPr>
          <w:rFonts w:asciiTheme="minorHAnsi" w:eastAsia="Times New Roman" w:hAnsiTheme="minorHAnsi" w:cstheme="minorHAnsi"/>
          <w:lang w:val="fr-FR" w:eastAsia="fr-FR"/>
        </w:rPr>
        <w:t xml:space="preserve"> : </w:t>
      </w:r>
      <w:r w:rsidR="00D71146" w:rsidRPr="00D71146">
        <w:rPr>
          <w:rFonts w:asciiTheme="minorHAnsi" w:eastAsia="Times New Roman" w:hAnsiTheme="minorHAnsi" w:cstheme="minorHAnsi"/>
          <w:lang w:val="fr-FR" w:eastAsia="fr-FR"/>
        </w:rPr>
        <w:t>Suivant les exigences d</w:t>
      </w:r>
      <w:r w:rsidRPr="00D71146">
        <w:rPr>
          <w:rFonts w:asciiTheme="minorHAnsi" w:eastAsia="Times New Roman" w:hAnsiTheme="minorHAnsi" w:cstheme="minorHAnsi"/>
          <w:lang w:val="fr-FR" w:eastAsia="fr-FR"/>
        </w:rPr>
        <w:t xml:space="preserve">es domaines </w:t>
      </w:r>
      <w:r w:rsidR="00D71146" w:rsidRPr="00D71146">
        <w:rPr>
          <w:rFonts w:asciiTheme="minorHAnsi" w:eastAsia="Times New Roman" w:hAnsiTheme="minorHAnsi" w:cstheme="minorHAnsi"/>
          <w:lang w:val="fr-FR" w:eastAsia="fr-FR"/>
        </w:rPr>
        <w:t>nous appliquerons le même mode de</w:t>
      </w:r>
      <w:r w:rsidR="00D71146">
        <w:rPr>
          <w:rFonts w:asciiTheme="minorHAnsi" w:eastAsia="Times New Roman" w:hAnsiTheme="minorHAnsi" w:cstheme="minorHAnsi"/>
          <w:lang w:val="fr-FR" w:eastAsia="fr-FR"/>
        </w:rPr>
        <w:t xml:space="preserve"> distribution pour les domaines suivant.</w:t>
      </w:r>
    </w:p>
    <w:p w14:paraId="21F886D5" w14:textId="1B7F68C6" w:rsidR="007F3DED" w:rsidRPr="00D71146" w:rsidRDefault="007F3DED" w:rsidP="00D71146">
      <w:pPr>
        <w:pStyle w:val="Paragraphedeliste"/>
        <w:jc w:val="both"/>
        <w:rPr>
          <w:rFonts w:asciiTheme="minorHAnsi" w:eastAsia="Times New Roman" w:hAnsiTheme="minorHAnsi" w:cstheme="minorHAnsi"/>
          <w:lang w:val="fr-FR" w:eastAsia="fr-FR"/>
        </w:rPr>
      </w:pPr>
      <w:r w:rsidRPr="00D71146">
        <w:rPr>
          <w:rFonts w:asciiTheme="minorHAnsi" w:eastAsia="Times New Roman" w:hAnsiTheme="minorHAnsi" w:cstheme="minorHAnsi"/>
          <w:lang w:val="fr-FR" w:eastAsia="fr-FR"/>
        </w:rPr>
        <w:t xml:space="preserve">Bel air </w:t>
      </w:r>
      <w:r w:rsidR="00143A44" w:rsidRPr="00D71146">
        <w:rPr>
          <w:rFonts w:asciiTheme="minorHAnsi" w:eastAsia="Times New Roman" w:hAnsiTheme="minorHAnsi" w:cstheme="minorHAnsi"/>
          <w:lang w:val="fr-FR" w:eastAsia="fr-FR"/>
        </w:rPr>
        <w:t>/ Henri</w:t>
      </w:r>
      <w:r w:rsidR="004412E7" w:rsidRPr="00D71146">
        <w:rPr>
          <w:rFonts w:asciiTheme="minorHAnsi" w:eastAsia="Times New Roman" w:hAnsiTheme="minorHAnsi" w:cstheme="minorHAnsi"/>
          <w:lang w:val="fr-FR" w:eastAsia="fr-FR"/>
        </w:rPr>
        <w:t xml:space="preserve"> Germain / Porte St Jean / Danjou Banessy / </w:t>
      </w:r>
      <w:r w:rsidR="00143A44" w:rsidRPr="00D71146">
        <w:rPr>
          <w:rFonts w:asciiTheme="minorHAnsi" w:eastAsia="Times New Roman" w:hAnsiTheme="minorHAnsi" w:cstheme="minorHAnsi"/>
          <w:lang w:val="fr-FR" w:eastAsia="fr-FR"/>
        </w:rPr>
        <w:t xml:space="preserve">Jamet / Graillot </w:t>
      </w:r>
    </w:p>
    <w:p w14:paraId="1735352B" w14:textId="77777777" w:rsidR="009673EE" w:rsidRDefault="009673EE" w:rsidP="007F3DED">
      <w:pPr>
        <w:pStyle w:val="Paragraphedeliste"/>
        <w:jc w:val="both"/>
        <w:rPr>
          <w:rFonts w:asciiTheme="minorHAnsi" w:eastAsia="Times New Roman" w:hAnsiTheme="minorHAnsi" w:cstheme="minorHAnsi"/>
          <w:lang w:val="fr-FR" w:eastAsia="fr-FR"/>
        </w:rPr>
      </w:pPr>
    </w:p>
    <w:p w14:paraId="443FE1FE" w14:textId="46AB39E9" w:rsidR="009B64FD" w:rsidRDefault="009673EE" w:rsidP="00C8066A">
      <w:pPr>
        <w:pStyle w:val="Paragraphedeliste"/>
        <w:jc w:val="both"/>
        <w:rPr>
          <w:rFonts w:asciiTheme="minorHAnsi" w:eastAsia="Times New Roman" w:hAnsiTheme="minorHAnsi" w:cstheme="minorHAnsi"/>
          <w:lang w:val="fr-FR" w:eastAsia="fr-FR"/>
        </w:rPr>
      </w:pPr>
      <w:r>
        <w:rPr>
          <w:rFonts w:asciiTheme="minorHAnsi" w:eastAsia="Times New Roman" w:hAnsiTheme="minorHAnsi" w:cstheme="minorHAnsi"/>
          <w:lang w:val="fr-FR" w:eastAsia="fr-FR"/>
        </w:rPr>
        <w:t xml:space="preserve">Les </w:t>
      </w:r>
      <w:r w:rsidR="00B172B5">
        <w:rPr>
          <w:rFonts w:asciiTheme="minorHAnsi" w:eastAsia="Times New Roman" w:hAnsiTheme="minorHAnsi" w:cstheme="minorHAnsi"/>
          <w:lang w:val="fr-FR" w:eastAsia="fr-FR"/>
        </w:rPr>
        <w:t xml:space="preserve">domaines de la liste 1 qui ne sont pas concernés par les 2 cas de </w:t>
      </w:r>
      <w:r w:rsidR="009B64FD">
        <w:rPr>
          <w:rFonts w:asciiTheme="minorHAnsi" w:eastAsia="Times New Roman" w:hAnsiTheme="minorHAnsi" w:cstheme="minorHAnsi"/>
          <w:lang w:val="fr-FR" w:eastAsia="fr-FR"/>
        </w:rPr>
        <w:t>figurent</w:t>
      </w:r>
      <w:r>
        <w:rPr>
          <w:rFonts w:asciiTheme="minorHAnsi" w:eastAsia="Times New Roman" w:hAnsiTheme="minorHAnsi" w:cstheme="minorHAnsi"/>
          <w:lang w:val="fr-FR" w:eastAsia="fr-FR"/>
        </w:rPr>
        <w:t xml:space="preserve"> </w:t>
      </w:r>
      <w:r w:rsidR="00B172B5">
        <w:rPr>
          <w:rFonts w:asciiTheme="minorHAnsi" w:eastAsia="Times New Roman" w:hAnsiTheme="minorHAnsi" w:cstheme="minorHAnsi"/>
          <w:lang w:val="fr-FR" w:eastAsia="fr-FR"/>
        </w:rPr>
        <w:t>seront proposés en lot avec des vins de la même région ou proche d</w:t>
      </w:r>
      <w:r w:rsidR="00D71146">
        <w:rPr>
          <w:rFonts w:asciiTheme="minorHAnsi" w:eastAsia="Times New Roman" w:hAnsiTheme="minorHAnsi" w:cstheme="minorHAnsi"/>
          <w:lang w:val="fr-FR" w:eastAsia="fr-FR"/>
        </w:rPr>
        <w:t>e leurs</w:t>
      </w:r>
      <w:r w:rsidR="00B172B5">
        <w:rPr>
          <w:rFonts w:asciiTheme="minorHAnsi" w:eastAsia="Times New Roman" w:hAnsiTheme="minorHAnsi" w:cstheme="minorHAnsi"/>
          <w:lang w:val="fr-FR" w:eastAsia="fr-FR"/>
        </w:rPr>
        <w:t xml:space="preserve"> style</w:t>
      </w:r>
      <w:r w:rsidR="00D71146">
        <w:rPr>
          <w:rFonts w:asciiTheme="minorHAnsi" w:eastAsia="Times New Roman" w:hAnsiTheme="minorHAnsi" w:cstheme="minorHAnsi"/>
          <w:lang w:val="fr-FR" w:eastAsia="fr-FR"/>
        </w:rPr>
        <w:t>s</w:t>
      </w:r>
      <w:r>
        <w:rPr>
          <w:rFonts w:asciiTheme="minorHAnsi" w:eastAsia="Times New Roman" w:hAnsiTheme="minorHAnsi" w:cstheme="minorHAnsi"/>
          <w:lang w:val="fr-FR" w:eastAsia="fr-FR"/>
        </w:rPr>
        <w:t xml:space="preserve"> </w:t>
      </w:r>
    </w:p>
    <w:p w14:paraId="41307EFE" w14:textId="77777777" w:rsidR="009673EE" w:rsidRDefault="009673EE" w:rsidP="00C8066A">
      <w:pPr>
        <w:rPr>
          <w:rFonts w:asciiTheme="minorHAnsi" w:eastAsia="Times New Roman" w:hAnsiTheme="minorHAnsi" w:cstheme="minorHAnsi"/>
          <w:lang w:val="fr-FR" w:eastAsia="fr-FR"/>
        </w:rPr>
      </w:pPr>
    </w:p>
    <w:p w14:paraId="76D1F40E" w14:textId="77777777" w:rsidR="009673EE" w:rsidRDefault="009673EE" w:rsidP="009B64FD">
      <w:pPr>
        <w:jc w:val="both"/>
        <w:rPr>
          <w:rFonts w:asciiTheme="minorHAnsi" w:eastAsia="Times New Roman" w:hAnsiTheme="minorHAnsi" w:cstheme="minorHAnsi"/>
          <w:lang w:val="fr-FR" w:eastAsia="fr-FR"/>
        </w:rPr>
      </w:pPr>
    </w:p>
    <w:p w14:paraId="6F8CA16A" w14:textId="77777777" w:rsidR="009673EE" w:rsidRPr="00AB6953" w:rsidRDefault="009673EE" w:rsidP="009673EE">
      <w:pPr>
        <w:pStyle w:val="ydp3126f6damsonormal"/>
        <w:spacing w:before="0" w:beforeAutospacing="0" w:after="160" w:afterAutospacing="0"/>
        <w:jc w:val="both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fr-FR"/>
        </w:rPr>
      </w:pPr>
      <w:r w:rsidRPr="00AB6953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fr-FR"/>
        </w:rPr>
        <w:t>Ce qui ne change pas, par choix des vignerons, tous les vins de la liste (2) ne seront proposés que sur tables d’hôtes.</w:t>
      </w:r>
    </w:p>
    <w:p w14:paraId="011941BE" w14:textId="3684D914" w:rsidR="009673EE" w:rsidRDefault="009673EE" w:rsidP="009673EE">
      <w:pPr>
        <w:pStyle w:val="ydp3126f6damsonormal"/>
        <w:spacing w:before="0" w:beforeAutospacing="0" w:after="160" w:afterAutospacing="0"/>
        <w:jc w:val="both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fr-FR"/>
        </w:rPr>
      </w:pPr>
      <w:r w:rsidRPr="00AB6953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fr-FR"/>
        </w:rPr>
        <w:t>Positivons, nous ne sommes pas sans ressource en France ! Des pépites sont encore à dénicher</w:t>
      </w:r>
      <w:r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fr-FR"/>
        </w:rPr>
        <w:t xml:space="preserve"> et sans dévoiler de noms, nous avons de beaux domaines en cours d’allocations</w:t>
      </w:r>
      <w:r w:rsidRPr="00AB6953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fr-FR"/>
        </w:rPr>
        <w:t>, nous travaillons dans ce sens afin de satisfaire de nombreux amateurs et de faire découvrir des bons canons !</w:t>
      </w:r>
    </w:p>
    <w:p w14:paraId="1699DC15" w14:textId="77777777" w:rsidR="002C4028" w:rsidRPr="00AB6953" w:rsidRDefault="002C4028" w:rsidP="009673EE">
      <w:pPr>
        <w:pStyle w:val="ydp3126f6damsonormal"/>
        <w:spacing w:before="0" w:beforeAutospacing="0" w:after="160" w:afterAutospacing="0"/>
        <w:jc w:val="both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fr-FR"/>
        </w:rPr>
      </w:pPr>
    </w:p>
    <w:p w14:paraId="40FBCE98" w14:textId="45FC5423" w:rsidR="009673EE" w:rsidRPr="00AB6953" w:rsidRDefault="009673EE" w:rsidP="009673EE">
      <w:pPr>
        <w:jc w:val="both"/>
        <w:rPr>
          <w:rFonts w:asciiTheme="minorHAnsi" w:eastAsia="Times New Roman" w:hAnsiTheme="minorHAnsi" w:cstheme="minorHAnsi"/>
          <w:lang w:val="fr-FR" w:eastAsia="fr-FR"/>
        </w:rPr>
      </w:pPr>
      <w:r w:rsidRPr="00AB6953">
        <w:rPr>
          <w:rFonts w:asciiTheme="minorHAnsi" w:eastAsia="Times New Roman" w:hAnsiTheme="minorHAnsi" w:cstheme="minorHAnsi"/>
          <w:lang w:val="fr-FR" w:eastAsia="fr-FR"/>
        </w:rPr>
        <w:t xml:space="preserve">Nous </w:t>
      </w:r>
      <w:r w:rsidR="002C4028">
        <w:rPr>
          <w:rFonts w:asciiTheme="minorHAnsi" w:eastAsia="Times New Roman" w:hAnsiTheme="minorHAnsi" w:cstheme="minorHAnsi"/>
          <w:lang w:val="fr-FR" w:eastAsia="fr-FR"/>
        </w:rPr>
        <w:t xml:space="preserve">espérons avoir été clair et explicite quand à cette nouvelle missive, si ce n’est pas le cas, nous </w:t>
      </w:r>
      <w:r w:rsidRPr="00AB6953">
        <w:rPr>
          <w:rFonts w:asciiTheme="minorHAnsi" w:eastAsia="Times New Roman" w:hAnsiTheme="minorHAnsi" w:cstheme="minorHAnsi"/>
          <w:lang w:val="fr-FR" w:eastAsia="fr-FR"/>
        </w:rPr>
        <w:t>restons à votre disposition pour tous renseignements complémentaires, n’hésitez pas à nous contacter.</w:t>
      </w:r>
    </w:p>
    <w:p w14:paraId="17317C62" w14:textId="77777777" w:rsidR="009673EE" w:rsidRPr="00AB6953" w:rsidRDefault="009673EE" w:rsidP="009673EE">
      <w:pPr>
        <w:jc w:val="both"/>
        <w:rPr>
          <w:rFonts w:asciiTheme="minorHAnsi" w:eastAsia="Times New Roman" w:hAnsiTheme="minorHAnsi" w:cstheme="minorHAnsi"/>
          <w:lang w:val="fr-FR" w:eastAsia="fr-FR"/>
        </w:rPr>
      </w:pPr>
    </w:p>
    <w:p w14:paraId="71DB6B07" w14:textId="09A5E0CF" w:rsidR="007D7D2B" w:rsidRDefault="009673EE" w:rsidP="009673EE">
      <w:pPr>
        <w:pStyle w:val="ydp3126f6damsonormal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fr-FR"/>
        </w:rPr>
      </w:pPr>
      <w:r w:rsidRPr="00AB6953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fr-FR"/>
        </w:rPr>
        <w:t xml:space="preserve">Si vous ne souhaitez plus recevoir nos offres, merci de nous en faire part par retour mail. </w:t>
      </w:r>
    </w:p>
    <w:p w14:paraId="4701451A" w14:textId="77777777" w:rsidR="009673EE" w:rsidRDefault="009673EE" w:rsidP="009673EE">
      <w:pPr>
        <w:pStyle w:val="ydp3126f6damsonormal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lang w:val="fr-FR" w:eastAsia="fr-FR"/>
        </w:rPr>
      </w:pPr>
      <w:r w:rsidRPr="00AB6953">
        <w:rPr>
          <w:rFonts w:asciiTheme="minorHAnsi" w:eastAsia="Times New Roman" w:hAnsiTheme="minorHAnsi" w:cstheme="minorHAnsi"/>
          <w:lang w:val="fr-FR" w:eastAsia="fr-FR"/>
        </w:rPr>
        <w:t>Santé à tous !</w:t>
      </w:r>
    </w:p>
    <w:p w14:paraId="228224AD" w14:textId="77777777" w:rsidR="007D7D2B" w:rsidRDefault="007D7D2B" w:rsidP="009673EE">
      <w:pPr>
        <w:pStyle w:val="ydp3126f6damsonormal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lang w:val="fr-FR" w:eastAsia="fr-FR"/>
        </w:rPr>
      </w:pPr>
    </w:p>
    <w:p w14:paraId="3D951AF6" w14:textId="77777777" w:rsidR="007D7D2B" w:rsidRPr="00AB6953" w:rsidRDefault="007D7D2B" w:rsidP="009673EE">
      <w:pPr>
        <w:pStyle w:val="ydp3126f6damsonormal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lang w:val="fr-FR" w:eastAsia="fr-FR"/>
        </w:rPr>
      </w:pPr>
    </w:p>
    <w:p w14:paraId="2BB8BC61" w14:textId="77777777" w:rsidR="009B64FD" w:rsidRDefault="009B64FD" w:rsidP="00B172B5">
      <w:pPr>
        <w:pStyle w:val="Paragraphedeliste"/>
        <w:jc w:val="both"/>
      </w:pPr>
    </w:p>
    <w:p w14:paraId="636715C9" w14:textId="0C8C57ED" w:rsidR="009673EE" w:rsidRPr="00AB6953" w:rsidRDefault="009673EE" w:rsidP="009673EE">
      <w:pPr>
        <w:jc w:val="both"/>
        <w:rPr>
          <w:rFonts w:asciiTheme="minorHAnsi" w:eastAsia="Times New Roman" w:hAnsiTheme="minorHAnsi" w:cstheme="minorHAnsi"/>
          <w:lang w:val="fr-FR" w:eastAsia="fr-FR"/>
        </w:rPr>
      </w:pPr>
      <w:r w:rsidRPr="00AB6953">
        <w:rPr>
          <w:rFonts w:asciiTheme="minorHAnsi" w:eastAsia="Times New Roman" w:hAnsiTheme="minorHAnsi" w:cstheme="minorHAnsi"/>
          <w:b/>
          <w:bCs/>
          <w:lang w:val="fr-FR" w:eastAsia="fr-FR"/>
        </w:rPr>
        <w:t>Liste 1</w:t>
      </w:r>
      <w:r w:rsidRPr="00AB6953">
        <w:rPr>
          <w:rFonts w:asciiTheme="minorHAnsi" w:eastAsia="Times New Roman" w:hAnsiTheme="minorHAnsi" w:cstheme="minorHAnsi"/>
          <w:lang w:val="fr-FR" w:eastAsia="fr-FR"/>
        </w:rPr>
        <w:t xml:space="preserve"> : Dauvissat – </w:t>
      </w:r>
      <w:r>
        <w:rPr>
          <w:rFonts w:asciiTheme="minorHAnsi" w:eastAsia="Times New Roman" w:hAnsiTheme="minorHAnsi" w:cstheme="minorHAnsi"/>
          <w:lang w:val="fr-FR" w:eastAsia="fr-FR"/>
        </w:rPr>
        <w:t xml:space="preserve">Bachelet – </w:t>
      </w:r>
      <w:r w:rsidRPr="00AB6953">
        <w:rPr>
          <w:rFonts w:asciiTheme="minorHAnsi" w:eastAsia="Times New Roman" w:hAnsiTheme="minorHAnsi" w:cstheme="minorHAnsi"/>
          <w:lang w:val="fr-FR" w:eastAsia="fr-FR"/>
        </w:rPr>
        <w:t xml:space="preserve">Cotat – Gonon – Jacob – Dujac – Anglore </w:t>
      </w:r>
      <w:r>
        <w:rPr>
          <w:rFonts w:asciiTheme="minorHAnsi" w:eastAsia="Times New Roman" w:hAnsiTheme="minorHAnsi" w:cstheme="minorHAnsi"/>
          <w:lang w:val="fr-FR" w:eastAsia="fr-FR"/>
        </w:rPr>
        <w:t xml:space="preserve">– Autran – Boudignon – Labet – Métras </w:t>
      </w:r>
    </w:p>
    <w:p w14:paraId="04BBBA4E" w14:textId="77777777" w:rsidR="009673EE" w:rsidRPr="00AB6953" w:rsidRDefault="009673EE" w:rsidP="009673EE">
      <w:pPr>
        <w:jc w:val="both"/>
        <w:rPr>
          <w:rFonts w:asciiTheme="minorHAnsi" w:eastAsia="Times New Roman" w:hAnsiTheme="minorHAnsi" w:cstheme="minorHAnsi"/>
          <w:lang w:val="fr-FR" w:eastAsia="fr-FR"/>
        </w:rPr>
      </w:pPr>
    </w:p>
    <w:p w14:paraId="30E70699" w14:textId="77777777" w:rsidR="009673EE" w:rsidRDefault="009673EE" w:rsidP="009673EE">
      <w:pPr>
        <w:jc w:val="both"/>
        <w:rPr>
          <w:rFonts w:asciiTheme="minorHAnsi" w:eastAsia="Times New Roman" w:hAnsiTheme="minorHAnsi" w:cstheme="minorHAnsi"/>
          <w:lang w:val="fr-FR" w:eastAsia="fr-FR"/>
        </w:rPr>
      </w:pPr>
      <w:r w:rsidRPr="00AB6953">
        <w:rPr>
          <w:rFonts w:asciiTheme="minorHAnsi" w:eastAsia="Times New Roman" w:hAnsiTheme="minorHAnsi" w:cstheme="minorHAnsi"/>
          <w:b/>
          <w:bCs/>
          <w:lang w:val="fr-FR" w:eastAsia="fr-FR"/>
        </w:rPr>
        <w:t>Liste 2</w:t>
      </w:r>
      <w:r w:rsidRPr="00AB6953">
        <w:rPr>
          <w:rFonts w:asciiTheme="minorHAnsi" w:eastAsia="Times New Roman" w:hAnsiTheme="minorHAnsi" w:cstheme="minorHAnsi"/>
          <w:lang w:val="fr-FR" w:eastAsia="fr-FR"/>
        </w:rPr>
        <w:t> : Emmanuel Reynaud – Roulot – Thierry Allemand – Clos Néore</w:t>
      </w:r>
      <w:r>
        <w:rPr>
          <w:rFonts w:asciiTheme="minorHAnsi" w:eastAsia="Times New Roman" w:hAnsiTheme="minorHAnsi" w:cstheme="minorHAnsi"/>
          <w:lang w:val="fr-FR" w:eastAsia="fr-FR"/>
        </w:rPr>
        <w:t xml:space="preserve"> – </w:t>
      </w:r>
      <w:r w:rsidRPr="00AB6953">
        <w:rPr>
          <w:rFonts w:asciiTheme="minorHAnsi" w:eastAsia="Times New Roman" w:hAnsiTheme="minorHAnsi" w:cstheme="minorHAnsi"/>
          <w:lang w:val="fr-FR" w:eastAsia="fr-FR"/>
        </w:rPr>
        <w:t>Dancer</w:t>
      </w:r>
      <w:r>
        <w:rPr>
          <w:rFonts w:asciiTheme="minorHAnsi" w:eastAsia="Times New Roman" w:hAnsiTheme="minorHAnsi" w:cstheme="minorHAnsi"/>
          <w:lang w:val="fr-FR" w:eastAsia="fr-FR"/>
        </w:rPr>
        <w:t xml:space="preserve"> – Barbou</w:t>
      </w:r>
    </w:p>
    <w:p w14:paraId="09FCB5B0" w14:textId="77777777" w:rsidR="009673EE" w:rsidRDefault="009673EE" w:rsidP="00B172B5">
      <w:pPr>
        <w:pStyle w:val="Paragraphedeliste"/>
        <w:jc w:val="both"/>
      </w:pPr>
    </w:p>
    <w:p w14:paraId="39AFF23B" w14:textId="77777777" w:rsidR="009673EE" w:rsidRDefault="009673EE" w:rsidP="00B172B5">
      <w:pPr>
        <w:pStyle w:val="Paragraphedeliste"/>
        <w:jc w:val="both"/>
      </w:pPr>
    </w:p>
    <w:sectPr w:rsidR="00967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13244"/>
    <w:multiLevelType w:val="hybridMultilevel"/>
    <w:tmpl w:val="4E243F2A"/>
    <w:lvl w:ilvl="0" w:tplc="A08A45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D375E"/>
    <w:multiLevelType w:val="hybridMultilevel"/>
    <w:tmpl w:val="606204E6"/>
    <w:lvl w:ilvl="0" w:tplc="DD6057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915652">
    <w:abstractNumId w:val="1"/>
  </w:num>
  <w:num w:numId="2" w16cid:durableId="42646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1C"/>
    <w:rsid w:val="00015A54"/>
    <w:rsid w:val="00074C94"/>
    <w:rsid w:val="00143A44"/>
    <w:rsid w:val="002C4028"/>
    <w:rsid w:val="003772A1"/>
    <w:rsid w:val="004412E7"/>
    <w:rsid w:val="005F22F2"/>
    <w:rsid w:val="007532A0"/>
    <w:rsid w:val="00794CEA"/>
    <w:rsid w:val="007A1A66"/>
    <w:rsid w:val="007B6C7B"/>
    <w:rsid w:val="007C62F2"/>
    <w:rsid w:val="007D7D2B"/>
    <w:rsid w:val="007E71E1"/>
    <w:rsid w:val="007F3DED"/>
    <w:rsid w:val="00820BF6"/>
    <w:rsid w:val="008C6E1C"/>
    <w:rsid w:val="008E283B"/>
    <w:rsid w:val="009673EE"/>
    <w:rsid w:val="009B64FD"/>
    <w:rsid w:val="00AB6953"/>
    <w:rsid w:val="00AB6A09"/>
    <w:rsid w:val="00AF5842"/>
    <w:rsid w:val="00B172B5"/>
    <w:rsid w:val="00B927D9"/>
    <w:rsid w:val="00BF0B3A"/>
    <w:rsid w:val="00C26A80"/>
    <w:rsid w:val="00C8066A"/>
    <w:rsid w:val="00CF205C"/>
    <w:rsid w:val="00D71146"/>
    <w:rsid w:val="00D90531"/>
    <w:rsid w:val="00DF6772"/>
    <w:rsid w:val="00EA0876"/>
    <w:rsid w:val="00F4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1C62"/>
  <w15:chartTrackingRefBased/>
  <w15:docId w15:val="{92868D90-0B1C-4E8F-AC1B-50912E96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E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dp3126f6damsonormal">
    <w:name w:val="ydp3126f6damsonormal"/>
    <w:basedOn w:val="Normal"/>
    <w:rsid w:val="008C6E1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A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brullefert</dc:creator>
  <cp:keywords/>
  <dc:description/>
  <cp:lastModifiedBy>lit de vin</cp:lastModifiedBy>
  <cp:revision>32</cp:revision>
  <dcterms:created xsi:type="dcterms:W3CDTF">2022-06-17T13:24:00Z</dcterms:created>
  <dcterms:modified xsi:type="dcterms:W3CDTF">2023-10-03T17:35:00Z</dcterms:modified>
</cp:coreProperties>
</file>